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F" w:rsidRPr="002F4CDE" w:rsidRDefault="00C00A1F" w:rsidP="002F4CDE">
      <w:pPr>
        <w:spacing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Уважаемые коллеги!</w:t>
      </w:r>
    </w:p>
    <w:p w:rsidR="00C00A1F" w:rsidRPr="002F4CDE" w:rsidRDefault="00C00A1F" w:rsidP="002F4CDE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Вас принять участие в </w:t>
      </w:r>
      <w:r w:rsidRPr="002F4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 Всероссийской научной конференции студентов, аспирантов и молодых ученых</w:t>
      </w:r>
      <w:r w:rsidR="00FE5674" w:rsidRPr="002F4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4C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«Перспективные инновационные проекты молодых ученых»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A1F" w:rsidRPr="002F4CDE" w:rsidRDefault="00C00A1F" w:rsidP="002F4CDE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СЕКЦИИ КОНФЕРЕНЦИИ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и информатика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науки о материалах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и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вычислительная техника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Машиноведение, инженерная механика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работы конференции – публикация статьи и стендовые доклады (7-10 мин.).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НА УЧАСТИЕ В РАБОТЕ КОНФЕРЕНЦИИ</w:t>
      </w:r>
    </w:p>
    <w:p w:rsidR="00C00A1F" w:rsidRPr="002F4CDE" w:rsidRDefault="00C00A1F" w:rsidP="002F4CDE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Желающие принять участие в работе конфе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ренции должны представить заяв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на участие, заполнив </w:t>
      </w: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регистрационную форму докладчика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(см. на сайте </w:t>
      </w:r>
      <w:hyperlink r:id="rId5" w:history="1">
        <w:r w:rsidRPr="002F4CDE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vkmu.kbsu.ru </w:t>
        </w:r>
      </w:hyperlink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позднее 10 сентября и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статью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позднее 20 сентября) в оргкомитет по электронной почте </w:t>
      </w:r>
      <w:hyperlink r:id="rId6" w:history="1">
        <w:r w:rsidRPr="002F4CDE">
          <w:rPr>
            <w:rFonts w:ascii="Times New Roman" w:eastAsia="Times New Roman" w:hAnsi="Times New Roman" w:cs="Times New Roman"/>
            <w:color w:val="3469B9"/>
            <w:sz w:val="28"/>
            <w:szCs w:val="28"/>
            <w:lang w:eastAsia="ru-RU"/>
          </w:rPr>
          <w:t>inno-mol@mail.ru</w:t>
        </w:r>
      </w:hyperlink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по адресу: 360004, КБР, Нальчик,. ул. Толстого</w:t>
      </w:r>
      <w:r w:rsid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175 «Б», здание 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Бизнес-инкубатора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«Старт» КБГУ, каб.№113. тел.: (8662) 72-20-93.</w:t>
      </w:r>
      <w:proofErr w:type="gramEnd"/>
    </w:p>
    <w:p w:rsidR="00C00A1F" w:rsidRPr="002F4CDE" w:rsidRDefault="00C00A1F" w:rsidP="002F4CDE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A1F" w:rsidRPr="002F4CDE" w:rsidRDefault="00C00A1F" w:rsidP="002F4CDE">
      <w:pPr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Регистрационная форма докладчика</w:t>
      </w:r>
    </w:p>
    <w:tbl>
      <w:tblPr>
        <w:tblW w:w="94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"/>
        <w:gridCol w:w="3769"/>
        <w:gridCol w:w="5261"/>
      </w:tblGrid>
      <w:tr w:rsidR="00C00A1F" w:rsidRPr="002F4CDE" w:rsidTr="002F4CDE">
        <w:trPr>
          <w:trHeight w:val="5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Соавторы (ФИО)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Город, страна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или учебы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(студент/аспирант)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Тел. контактный (раб</w:t>
            </w:r>
            <w:proofErr w:type="gramStart"/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дом., </w:t>
            </w:r>
            <w:proofErr w:type="spellStart"/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мобил</w:t>
            </w:r>
            <w:proofErr w:type="spellEnd"/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участия в конференции: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публикация статьи и стендовый доклад;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только публикация статьи</w:t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 конференции (цифрой)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00A1F" w:rsidRPr="002F4CDE" w:rsidTr="002F4C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C00A1F" w:rsidRPr="002F4CDE" w:rsidRDefault="00C00A1F" w:rsidP="002F4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-mail</w:t>
            </w:r>
            <w:proofErr w:type="spellEnd"/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00A1F" w:rsidRPr="002F4CDE" w:rsidRDefault="00C00A1F" w:rsidP="002F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C00A1F" w:rsidRPr="002F4CDE" w:rsidRDefault="00C00A1F" w:rsidP="00F44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Пригласительный билет и программа будут высланы на 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 </w:t>
      </w: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 20 сентября 2016 г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Контрольные сроки: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20 мая до 5 октября 2016 г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прием тезисов докладов;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20 августа до 10 октября 2016 г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бронирование гостиницы;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1 сентября до 20 сентября 2016 г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оплата организационного взноса;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28 октября 2016 г.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9-00 – начало регистрации участников конференции;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28 октября 2016 г.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10-00 – открытие конференции;</w:t>
      </w:r>
    </w:p>
    <w:p w:rsidR="00C00A1F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30 октября 2016 г.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18-00– закрытие конференции.</w:t>
      </w:r>
    </w:p>
    <w:p w:rsidR="00F44AD5" w:rsidRPr="002F4CDE" w:rsidRDefault="00F44AD5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A1F" w:rsidRPr="002F4CDE" w:rsidRDefault="00C00A1F" w:rsidP="002F4CDE">
      <w:pPr>
        <w:spacing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ОФОРМЛЕНИЯ ТЕКСТОВ СТАТЕЙ:</w:t>
      </w:r>
    </w:p>
    <w:p w:rsidR="00C00A1F" w:rsidRPr="002F4CDE" w:rsidRDefault="00C00A1F" w:rsidP="00D368B3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</w:t>
      </w:r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 должен быть подготовлен для публикации и содержать следующие разделы: цель исследования, результаты исследования, выводы, библиография;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библиографическом списке, оформленном в строгом соответствии с требованиями стандарта (ГОСТ 7.05–2008), нумерация источников должна соответствовать очередности ссылок на них в тексте. Номер источника указывается в квадратных скобках</w:t>
      </w:r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 ]. </w:t>
      </w:r>
      <w:proofErr w:type="gram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Автоматическая нумерация ссылок и постраничные сноски не разрешается;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допускается не более 2-3 опечаток (ошибок) на одной странице текста;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статьи не должен превышать 5 машинописных страниц формата А</w:t>
      </w:r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набранных в формате 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(версия 6.0. и выше) через 1,5 интервала; размер шрифта – 12 на одну статью;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допускается подача от коллектива авторов нескольких статей;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поля страницы: слева – 3 см, справа – 1 см, сверху – 2,0 см, снизу – 2,5 см;</w:t>
      </w:r>
      <w:proofErr w:type="gramEnd"/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графический материал, выполненный с разрешением не менее 300 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таблицы вставляются в текст;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включения статьи в РИНЦ необходимо отдельно представить аннотацию на 0,5 стр.;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фамилия автора статьи должна быть подчеркнута;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готовый материал, оформленный по всем правилам должен быть выслан в электронном виде в оргкомитет по </w:t>
      </w:r>
      <w:proofErr w:type="spellStart"/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-mail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7" w:history="1">
        <w:r w:rsidRPr="002F4CDE">
          <w:rPr>
            <w:rFonts w:ascii="Times New Roman" w:eastAsia="Times New Roman" w:hAnsi="Times New Roman" w:cs="Times New Roman"/>
            <w:color w:val="3469B9"/>
            <w:sz w:val="28"/>
            <w:szCs w:val="28"/>
            <w:lang w:eastAsia="ru-RU"/>
          </w:rPr>
          <w:t>inno-mol@mail.ru</w:t>
        </w:r>
      </w:hyperlink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представлен на электронном носителе по адресу г. Нальчик,. ул. Толстого 175 «Б», здание </w:t>
      </w:r>
      <w:proofErr w:type="spell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Бизнес-инкубатора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«Старт» КБГУ, каб.№113.</w:t>
      </w:r>
    </w:p>
    <w:p w:rsidR="00C00A1F" w:rsidRPr="002F4CDE" w:rsidRDefault="00C00A1F" w:rsidP="002F4CDE">
      <w:pPr>
        <w:spacing w:after="0" w:line="25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теме письма просим указать сокращенное наименование конференции (6-vkmu) и номер секции, на которой будет представлен доклад (статья). Например: 6-vkmu-2.</w:t>
      </w:r>
    </w:p>
    <w:p w:rsidR="00C00A1F" w:rsidRPr="002F4CDE" w:rsidRDefault="00C00A1F" w:rsidP="002F4CDE">
      <w:pPr>
        <w:spacing w:after="0" w:line="25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конференц</w:t>
      </w:r>
      <w:r w:rsid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будут опублико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ваны сборники материалов, включенных в программу. Материалы, опубликованные в данном сборнике, будут размещены постатейно в РИНЦ на сайте Научной электронной библиотеки.</w:t>
      </w:r>
    </w:p>
    <w:p w:rsidR="00C00A1F" w:rsidRDefault="00C00A1F" w:rsidP="002F4CDE">
      <w:pPr>
        <w:spacing w:after="0" w:line="256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Оргкомитет мероприятия оставляет за собой право, при несоблюдении условий, отклонить доклад, представленный на конференции.</w:t>
      </w:r>
    </w:p>
    <w:p w:rsidR="00F44AD5" w:rsidRDefault="00F44AD5" w:rsidP="002F4CDE">
      <w:pPr>
        <w:spacing w:after="0" w:line="256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A1F" w:rsidRPr="002F4CDE" w:rsidRDefault="00C00A1F" w:rsidP="00F44AD5">
      <w:pPr>
        <w:spacing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 ПРОГРАММЕ «У.М.Н.И.К.» – 2016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конференции будет проведен Конкурсный отбор инновационных проектов молодых ученых КБР на финансирование по программе «Участник молодежного научно-инновационного конкурса» 2016 года (У.М.Н.И.К.-2016). Участниками Программы могут быть физические лица от 18 до 30 лет включительно (студенты, аспиранты, молодые исследователи).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Отбор будет осуществляться по 5 приоритетным направлениям: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 будущего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материалы и технологии их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приборы и аппаратные комплексы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Биотехнологии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проведение конкурса в два этапа. По каждому гранту предусматривается финансирование в размере 500 тыс. руб., продолжительность выполнение гранта 2 года.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 </w:t>
      </w: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</w:t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зарегистрироваться на сайте </w:t>
      </w:r>
      <w:hyperlink r:id="rId8" w:history="1">
        <w:proofErr w:type="spellStart"/>
        <w:r w:rsidRPr="002F4CDE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umnik.fasie.ru</w:t>
        </w:r>
        <w:proofErr w:type="spellEnd"/>
      </w:hyperlink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следуя пошагово инструкции. Далее заполняете анкету в online-режиме, сохраняете конечный результат и отправляете в форме «подать заявку» до указанного срока.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Информация, высылаемая для оргкомитета: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1.Анкета участника по форме (</w:t>
      </w:r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сайте </w:t>
      </w:r>
      <w:proofErr w:type="spellStart"/>
      <w:r w:rsidR="00C81DA4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"http://www.kbsu.ru/umnik.fasie.ru" </w:instrText>
      </w:r>
      <w:r w:rsidR="00C81DA4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4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umnik.fasie.ru</w:t>
      </w:r>
      <w:proofErr w:type="spellEnd"/>
      <w:r w:rsidR="00C81DA4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2.Информация о возрасте (приложить копию паспорта (2-3 стр.) и страницу прописки);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Электронный вариант доклада презентации.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4.Электронный вариант презентации научной работы по форме (</w:t>
      </w:r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макет презентации на сайте </w:t>
      </w:r>
      <w:proofErr w:type="spellStart"/>
      <w:r w:rsidR="00C81DA4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"http://www.kbsu.ru/umnik.fasie.ru" </w:instrText>
      </w:r>
      <w:r w:rsidR="00C81DA4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F4C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umnik.fasie.ru</w:t>
      </w:r>
      <w:proofErr w:type="spellEnd"/>
      <w:r w:rsidR="00C81DA4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заявок, будет составлен график участия в конкурсном отборе. Участник должен в финальном этапе лично представить проект перед экспертной комиссией по направлению. </w:t>
      </w:r>
      <w:r w:rsidRPr="002F4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соответствующие требованиям документы приниматься не будут.</w:t>
      </w:r>
    </w:p>
    <w:p w:rsidR="00C00A1F" w:rsidRPr="002F4CDE" w:rsidRDefault="00C00A1F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присылать на </w:t>
      </w:r>
      <w:proofErr w:type="spellStart"/>
      <w:proofErr w:type="gramStart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-mail</w:t>
      </w:r>
      <w:proofErr w:type="spellEnd"/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9" w:history="1">
        <w:r w:rsidRPr="002F4CDE">
          <w:rPr>
            <w:rFonts w:ascii="Times New Roman" w:eastAsia="Times New Roman" w:hAnsi="Times New Roman" w:cs="Times New Roman"/>
            <w:color w:val="3469B9"/>
            <w:sz w:val="28"/>
            <w:szCs w:val="28"/>
            <w:lang w:eastAsia="ru-RU"/>
          </w:rPr>
          <w:t>inno-mol@mail.ru</w:t>
        </w:r>
      </w:hyperlink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A1F" w:rsidRPr="002F4CDE" w:rsidRDefault="002F4CDE" w:rsidP="00F44AD5">
      <w:pPr>
        <w:spacing w:after="0" w:line="25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обращаться в </w:t>
      </w:r>
      <w:r w:rsidR="00C00A1F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инноваций и </w:t>
      </w:r>
      <w:proofErr w:type="spellStart"/>
      <w:r w:rsidR="00C00A1F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трансфера</w:t>
      </w:r>
      <w:proofErr w:type="spellEnd"/>
      <w:r w:rsidR="00C00A1F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</w:t>
      </w:r>
      <w:r w:rsidR="00F4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КБГАУ </w:t>
      </w:r>
      <w:r w:rsidR="00C00A1F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телефонам: 8 (8662) 40-61-86, 8</w:t>
      </w:r>
      <w:r w:rsidR="008F6267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0A1F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928</w:t>
      </w:r>
      <w:r w:rsidR="008F6267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00A1F" w:rsidRPr="002F4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706 52 80</w:t>
      </w:r>
    </w:p>
    <w:p w:rsidR="00703BC3" w:rsidRPr="002F4CDE" w:rsidRDefault="00703BC3" w:rsidP="00F44A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BC3" w:rsidRPr="002F4CDE" w:rsidSect="004F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00A1F"/>
    <w:rsid w:val="002F4CDE"/>
    <w:rsid w:val="004F48F4"/>
    <w:rsid w:val="005C24E2"/>
    <w:rsid w:val="00703BC3"/>
    <w:rsid w:val="00815EE9"/>
    <w:rsid w:val="008F6267"/>
    <w:rsid w:val="00975730"/>
    <w:rsid w:val="00A13D61"/>
    <w:rsid w:val="00C00A1F"/>
    <w:rsid w:val="00C81DA4"/>
    <w:rsid w:val="00D368B3"/>
    <w:rsid w:val="00EE2BFD"/>
    <w:rsid w:val="00F44AD5"/>
    <w:rsid w:val="00FE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A1F"/>
  </w:style>
  <w:style w:type="character" w:styleId="a4">
    <w:name w:val="Hyperlink"/>
    <w:basedOn w:val="a0"/>
    <w:uiPriority w:val="99"/>
    <w:semiHidden/>
    <w:unhideWhenUsed/>
    <w:rsid w:val="00C00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su.ru/umnik.fasi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-mo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no-mo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bsu.ru/vkmu.kbs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no-m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BC38-0891-41FF-9344-742CEF53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Win1</cp:lastModifiedBy>
  <cp:revision>2</cp:revision>
  <dcterms:created xsi:type="dcterms:W3CDTF">2016-09-22T11:12:00Z</dcterms:created>
  <dcterms:modified xsi:type="dcterms:W3CDTF">2016-09-22T11:12:00Z</dcterms:modified>
</cp:coreProperties>
</file>